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50F" w:rsidRPr="00904E8F" w:rsidRDefault="004B6D93" w:rsidP="00A54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55025" cy="9506309"/>
            <wp:effectExtent l="7938" t="0" r="0" b="0"/>
            <wp:docPr id="1" name="Рисунок 1" descr="C:\Users\Файруза\Pictures\2022-10-03 муз6\муз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муз6\муз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58726" cy="951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   записка</w:t>
      </w:r>
    </w:p>
    <w:p w:rsidR="000D150F" w:rsidRPr="00904E8F" w:rsidRDefault="000D150F" w:rsidP="00A54A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150F" w:rsidRPr="00904E8F" w:rsidRDefault="00A33342" w:rsidP="000E2A1A">
      <w:pPr>
        <w:spacing w:before="120" w:after="0" w:line="240" w:lineRule="auto"/>
        <w:ind w:right="48"/>
        <w:jc w:val="both"/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val="tt-RU" w:eastAsia="ru-RU"/>
        </w:rPr>
        <w:t xml:space="preserve">                     </w:t>
      </w:r>
      <w:r w:rsidR="000D150F" w:rsidRPr="00904E8F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  <w:t>Рабочая программа по музыке для 6 класса составлена на основе:</w:t>
      </w:r>
    </w:p>
    <w:p w:rsidR="000D150F" w:rsidRPr="00904E8F" w:rsidRDefault="000D150F" w:rsidP="000E2A1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4E8F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Федерального  государственного Образовательного стандарта основного общего образования, утвержденного приказом  М</w:t>
      </w:r>
      <w:proofErr w:type="gramStart"/>
      <w:r w:rsidRPr="00904E8F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proofErr w:type="gramEnd"/>
      <w:r w:rsidRPr="00904E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Н РФ  от 17 декабря  2010 г. №1897; </w:t>
      </w:r>
    </w:p>
    <w:p w:rsidR="000D150F" w:rsidRPr="00904E8F" w:rsidRDefault="000D150F" w:rsidP="000E2A1A">
      <w:pPr>
        <w:keepNext/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904E8F">
        <w:rPr>
          <w:rFonts w:ascii="Cambria" w:eastAsia="Times New Roman" w:hAnsi="Cambria" w:cs="Times New Roman"/>
          <w:b/>
          <w:bCs/>
          <w:color w:val="000000"/>
          <w:kern w:val="32"/>
          <w:sz w:val="32"/>
          <w:szCs w:val="32"/>
        </w:rPr>
        <w:t>-</w:t>
      </w:r>
      <w:r w:rsidRPr="00904E8F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Федерального  закона  «Об образовании  в Российской Федерации»  </w:t>
      </w:r>
      <w:r w:rsidRPr="00904E8F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от 29.12.2012   № 273-ФЗ;</w:t>
      </w:r>
    </w:p>
    <w:p w:rsidR="000D150F" w:rsidRPr="00904E8F" w:rsidRDefault="000D150F" w:rsidP="000E2A1A">
      <w:pPr>
        <w:keepNext/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904E8F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-</w:t>
      </w:r>
      <w:r w:rsidRPr="00904E8F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  <w:lang w:eastAsia="ru-RU"/>
        </w:rPr>
        <w:t>Примерной программой общего образования по музыке и содержанием про</w:t>
      </w:r>
      <w:r w:rsidRPr="00904E8F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  <w:t>граммы «Музыка. 5-7 классы» авторов Г. П. Сергеевой, Е. Д</w:t>
      </w:r>
      <w:r w:rsidR="007105C5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  <w:lang w:eastAsia="ru-RU"/>
        </w:rPr>
        <w:t>. Критской</w:t>
      </w:r>
      <w:r w:rsidRPr="00904E8F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;</w:t>
      </w:r>
    </w:p>
    <w:p w:rsidR="000D150F" w:rsidRPr="00904E8F" w:rsidRDefault="000D150F" w:rsidP="000E2A1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4E8F">
        <w:rPr>
          <w:rFonts w:ascii="Times New Roman" w:eastAsia="Calibri" w:hAnsi="Times New Roman" w:cs="Times New Roman"/>
          <w:sz w:val="24"/>
          <w:szCs w:val="24"/>
        </w:rPr>
        <w:t>-</w:t>
      </w:r>
      <w:r w:rsidR="007105C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</w:t>
      </w:r>
      <w:r w:rsidRPr="00904E8F">
        <w:rPr>
          <w:rFonts w:ascii="Times New Roman" w:eastAsia="Calibri" w:hAnsi="Times New Roman" w:cs="Times New Roman"/>
          <w:color w:val="000000"/>
          <w:sz w:val="24"/>
          <w:szCs w:val="24"/>
        </w:rPr>
        <w:t>чебного плана М</w:t>
      </w:r>
      <w:r w:rsidR="007105C5">
        <w:rPr>
          <w:rFonts w:ascii="Times New Roman" w:eastAsia="Calibri" w:hAnsi="Times New Roman" w:cs="Times New Roman"/>
          <w:color w:val="000000"/>
          <w:sz w:val="24"/>
          <w:szCs w:val="24"/>
        </w:rPr>
        <w:t>БОУ «</w:t>
      </w:r>
      <w:proofErr w:type="spellStart"/>
      <w:r w:rsidR="007105C5">
        <w:rPr>
          <w:rFonts w:ascii="Times New Roman" w:eastAsia="Calibri" w:hAnsi="Times New Roman" w:cs="Times New Roman"/>
          <w:color w:val="000000"/>
          <w:sz w:val="24"/>
          <w:szCs w:val="24"/>
        </w:rPr>
        <w:t>Кавзияковская</w:t>
      </w:r>
      <w:proofErr w:type="spellEnd"/>
      <w:r w:rsidR="007105C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ООШ», на 2022-2023</w:t>
      </w:r>
      <w:r w:rsidRPr="00904E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</w:t>
      </w:r>
      <w:r w:rsidR="007105C5">
        <w:rPr>
          <w:rFonts w:ascii="Times New Roman" w:eastAsia="Calibri" w:hAnsi="Times New Roman" w:cs="Times New Roman"/>
          <w:color w:val="000000"/>
          <w:sz w:val="24"/>
          <w:szCs w:val="24"/>
        </w:rPr>
        <w:t>д, утвержденный  приказом  № 31</w:t>
      </w:r>
      <w:r w:rsidR="007B02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 </w:t>
      </w:r>
      <w:r w:rsidR="007105C5">
        <w:rPr>
          <w:rFonts w:ascii="Times New Roman" w:eastAsia="Calibri" w:hAnsi="Times New Roman" w:cs="Times New Roman"/>
          <w:color w:val="000000"/>
          <w:sz w:val="24"/>
          <w:szCs w:val="24"/>
        </w:rPr>
        <w:t>24.08.2022</w:t>
      </w:r>
      <w:r w:rsidRPr="00904E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г.</w:t>
      </w:r>
    </w:p>
    <w:p w:rsidR="000D150F" w:rsidRPr="00904E8F" w:rsidRDefault="000D150F" w:rsidP="000E2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E2A1A" w:rsidP="000E2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учебного курса</w:t>
      </w:r>
    </w:p>
    <w:p w:rsidR="000D150F" w:rsidRPr="00904E8F" w:rsidRDefault="000D150F" w:rsidP="000E2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0D150F" w:rsidRPr="00904E8F" w:rsidRDefault="000D150F" w:rsidP="000E2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904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формирование музыкальной культуры школьников как неотъемлемой части их духовной культуры.</w:t>
      </w:r>
    </w:p>
    <w:p w:rsidR="000D150F" w:rsidRPr="00904E8F" w:rsidRDefault="000D150F" w:rsidP="000E2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развитие общей музыкальности и эмоциональности,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эмпатии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освоение 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 о её взаимосвязи с другими видами искусства и жизнью;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овладение художественно – практическими умениями и навыками в разнообразных видах музыкально-творческой деятельности: слушании музыки и пении, инструментальном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музицировании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технологий;</w:t>
      </w:r>
    </w:p>
    <w:p w:rsidR="001D1B5E" w:rsidRDefault="000D150F" w:rsidP="001D1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слушательской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и исполнительской культуры учащихся.</w:t>
      </w:r>
    </w:p>
    <w:p w:rsidR="001D1B5E" w:rsidRDefault="000E2A1A" w:rsidP="001D1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</w:t>
      </w:r>
      <w:r w:rsidR="000D150F"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D97491" w:rsidRPr="00043D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D97491" w:rsidRPr="001D1B5E" w:rsidRDefault="000D150F" w:rsidP="001D1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Рабочая программа рассчитана на 35 часов в год (1 час в неделю),</w:t>
      </w:r>
      <w:r w:rsidR="00D9749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904E8F">
        <w:rPr>
          <w:rFonts w:ascii="Times New Roman" w:eastAsia="Times New Roman" w:hAnsi="Times New Roman" w:cs="Times New Roman"/>
          <w:sz w:val="24"/>
          <w:lang w:eastAsia="ru-RU"/>
        </w:rPr>
        <w:t>базовый уровень.</w:t>
      </w:r>
      <w:r w:rsidR="00D97491" w:rsidRPr="00D9749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 </w:t>
      </w:r>
    </w:p>
    <w:p w:rsidR="00D97491" w:rsidRPr="00904E8F" w:rsidRDefault="00D97491" w:rsidP="00D974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</w:pPr>
      <w:r w:rsidRPr="00D97491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  <w:lang w:eastAsia="ru-RU"/>
        </w:rPr>
        <w:t>Примечание</w:t>
      </w:r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: </w:t>
      </w:r>
      <w:proofErr w:type="gramStart"/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На основании положения муниципального бюджетного общеобразовательного учреждения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 </w:t>
      </w:r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Кавзияковская</w:t>
      </w:r>
      <w:proofErr w:type="spellEnd"/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 ООШ» </w:t>
      </w:r>
      <w:proofErr w:type="spellStart"/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Сармановского</w:t>
      </w:r>
      <w:proofErr w:type="spellEnd"/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 муниципального района РТ», рассмотренного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на педагогическом совете от   23</w:t>
      </w:r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.08.  2016 года, протокол  </w:t>
      </w:r>
      <w:r w:rsidRPr="00904E8F">
        <w:rPr>
          <w:rFonts w:ascii="Segoe UI Symbol" w:eastAsia="Segoe UI Symbol" w:hAnsi="Segoe UI Symbol" w:cs="Segoe UI Symbol"/>
          <w:color w:val="000000"/>
          <w:sz w:val="24"/>
          <w:shd w:val="clear" w:color="auto" w:fill="FFFFFF"/>
          <w:lang w:eastAsia="ru-RU"/>
        </w:rPr>
        <w:t>№</w:t>
      </w:r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1,  утвержденного Приказом директора </w:t>
      </w:r>
      <w:r w:rsidRPr="00904E8F">
        <w:rPr>
          <w:rFonts w:ascii="Segoe UI Symbol" w:eastAsia="Segoe UI Symbol" w:hAnsi="Segoe UI Symbol" w:cs="Segoe UI Symbol"/>
          <w:color w:val="000000"/>
          <w:sz w:val="24"/>
          <w:shd w:val="clear" w:color="auto" w:fill="FFFFFF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 64 от  23.08.</w:t>
      </w:r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>2016 года, в случае совпадения уроков с праздничными и каникулярными днями,  программу</w:t>
      </w:r>
      <w:proofErr w:type="gramEnd"/>
      <w:r w:rsidRPr="00904E8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eastAsia="ru-RU"/>
        </w:rPr>
        <w:t xml:space="preserve"> выполнить согласно п.5.2 данного положения.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D97491" w:rsidRDefault="00D97491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491" w:rsidRDefault="00D97491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491" w:rsidRDefault="00D97491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342" w:rsidRDefault="00A33342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</w:t>
      </w:r>
    </w:p>
    <w:p w:rsidR="00A33342" w:rsidRDefault="00A33342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D150F" w:rsidRPr="00904E8F" w:rsidRDefault="00A33342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</w:t>
      </w:r>
      <w:r w:rsidR="00D974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 изучения учебного предмета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     В данной программе заложены возможности предусмотренного стандартом формирования у обучающихся универсальных учебных действий.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04E8F">
        <w:rPr>
          <w:rFonts w:ascii="Times New Roman" w:eastAsia="Times New Roman" w:hAnsi="Times New Roman" w:cs="Times New Roman"/>
          <w:b/>
          <w:i/>
          <w:sz w:val="24"/>
          <w:lang w:eastAsia="ru-RU"/>
        </w:rPr>
        <w:t>Личностные УУД: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вхождение обучающихся в мир духовных ценностей музыкального искусства, влияющих на выбор наиболее значимых ценностных ориентаций личности;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понимание социальных функций музыки (познавательной, коммуникативной, эстетической, практической, воспитательной, зрелищной и др.) в жизни людей, общества, в своей жизни;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осознание особенностей музыкальной культуры России, своего региона, разных культур и народов мира, понимание представителей другой национальности, другой культуры и стремление вступать с ними в диалог;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личностное освоение содержания музыкальных образов (лирических, эпических, драматических) на основе поиска их жизненного содержания, широких ассоциативных связей музыки с другими видами искусства;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осмысление взаимодействия искусств как средства расширения представлений о содержании музыкальных образов, их влиянии на духовно-нравственное становление личности;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понимание жизненного содержания народной, религиозной, классической и современной музыки, выявление ассоциативных связей музыки с литературой, изобразительным искусством, кино, театром в процессе освоения музыкальной культуры своего региона, России, мира, разнообразных форм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музицирования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>, участия в исследовательских проектах.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ab/>
      </w:r>
      <w:proofErr w:type="spellStart"/>
      <w:r w:rsidRPr="00904E8F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РегулятивныеУУД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самостоятельный выбор целей и способов решения учебных задач (включая интонационно-образный и жанрово-стилевой анализ сочинений) в процессе восприятия и исполнения музыки различных эпох, стилей, жанров, композиторских школ;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планирование собственных действий в процессе восприятия, исполнения музыки, создания импровизаций при выявлении взаимодействия музыки с другими видами искусства, участия в художественной и проектно-исследовательской деятельности;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совершенствование действий контроля, коррекции, оценки действий партнёра в коллективной и групповой музыкальной, творческо-художественной, исследовательской деятельности;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саморегуляция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волевых усилий, способности к мобилизации сил в процессе работы над исполнением музыкальных сочинений на уроке, во внеурочных и внешкольных формах музыкально-эстетической, проектной деятельности, в самообразовании;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развитие критического отношения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сравнение изложения одних и тех же сведений о музыкальном искусстве в различных источниках; приобретение навыков работы с сервисами интернета.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04E8F">
        <w:rPr>
          <w:rFonts w:ascii="Times New Roman" w:eastAsia="Times New Roman" w:hAnsi="Times New Roman" w:cs="Times New Roman"/>
          <w:b/>
          <w:i/>
          <w:sz w:val="24"/>
          <w:lang w:eastAsia="ru-RU"/>
        </w:rPr>
        <w:t>Познавательные УУД: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стремление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приёмов развития музыкальных образов, особенностей их музыкального языка;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lastRenderedPageBreak/>
        <w:t>- формирование интереса к специфике деятельности композиторов и исполнителей (профессиональных и народных), особенностям музыкальной культуры своего края, региона;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расширение представлений о связях музыки с другими видами искусства на основе художественно-творческой, исследовательской деятельности;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-усвоение терминов и понятий музыкального языка и художественного языка различных видов искусства на основе выявления их общности и различий с терминами и понятиями художественного языка других видов искусства;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применение полученных знаний о музыке и музыкантах, о других видах искусства в процессе самообразования, внеурочной творческой деятельности.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04E8F">
        <w:rPr>
          <w:rFonts w:ascii="Times New Roman" w:eastAsia="Times New Roman" w:hAnsi="Times New Roman" w:cs="Times New Roman"/>
          <w:b/>
          <w:i/>
          <w:sz w:val="24"/>
          <w:lang w:eastAsia="ru-RU"/>
        </w:rPr>
        <w:t>Коммуникативные УУД: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решение учебных задач совместно с одноклассниками, учителем в процессе музыкальной, художественно-творческой, исследовательской деятельности;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формирование способности вступать в контакт, высказывать свою точку зрения, слушать и понимать точку зрения собеседника, вести дискуссию по поводу различных явлений музыкальной культуры;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формирование адекватного поведения в различных учебных, социальных ситуациях в процессе восприятия и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музицирования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>, участия в исследовательских проектах, внеурочной деятельности;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развитие навыков постановки проблемных вопросов во время поиска и сбора информации о музыке, музыкантах, в процессе восприятия и исполнения музыки;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совершенствование навыков развёрнутого речевого высказывания в процессе анализа музыки ( с использованием музыкальных терминов и понятий), её оценки и представления в творческих формах работы в исследовательской, внеурочной, досуговой деятельности;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знакомство с различными социальными ролями в процессе работы и защиты исследовательских проектов;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- самооценка и </w:t>
      </w:r>
      <w:proofErr w:type="spellStart"/>
      <w:r w:rsidRPr="00904E8F">
        <w:rPr>
          <w:rFonts w:ascii="Times New Roman" w:eastAsia="Times New Roman" w:hAnsi="Times New Roman" w:cs="Times New Roman"/>
          <w:sz w:val="24"/>
          <w:lang w:eastAsia="ru-RU"/>
        </w:rPr>
        <w:t>интепретация</w:t>
      </w:r>
      <w:proofErr w:type="spellEnd"/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собственных коммуникативных действий в процессе восприятия, исполнения музыки, театрализаций, драматизаций музыкальных образов.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         Информационные УУД: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-владение навыками работы с различными источниками информации: книгами, учебниками, справочниками, атласами, картами, энциклопедиями, каталогами, словарями, CD-ROM, Интернетом;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самостоятельный поиск, извлечение, систематизация, анализ и отбор необходимой для решения учебных задач информации, её организация, преобразование, сохранение и передача;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ориентация в информационных потоках, умение выделять в них главное и необходимое; умение осознанно воспринимать музыкальную и другую художественную информацию, распространяемую по каналам средств массовой информации;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применение для решения учебных задач, проектно-исследовательской деятельности, информационных и телекоммуникационных технологий: аудио- и видеозаписи, электронная почта, Интернет;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увеличение количества источников информации, с которыми можно работать одновременно при изучении особенностей музыкальных образов разных эпох, стилей, композиторских школ;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осуществление интерактивного диалога в едином информационном пространстве музыкальной культуры.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0D150F" w:rsidRPr="00904E8F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0D150F" w:rsidRPr="00904E8F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0D150F" w:rsidRPr="00904E8F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0D150F" w:rsidRPr="00904E8F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0D150F" w:rsidRPr="00904E8F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pacing w:val="-7"/>
          <w:sz w:val="24"/>
          <w:szCs w:val="24"/>
          <w:shd w:val="clear" w:color="auto" w:fill="FFFFFF"/>
          <w:lang w:eastAsia="ru-RU"/>
        </w:rPr>
      </w:pPr>
    </w:p>
    <w:p w:rsidR="000D150F" w:rsidRPr="00904E8F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pacing w:val="-7"/>
          <w:sz w:val="24"/>
          <w:szCs w:val="24"/>
          <w:shd w:val="clear" w:color="auto" w:fill="FFFFFF"/>
          <w:lang w:eastAsia="ru-RU"/>
        </w:rPr>
      </w:pPr>
    </w:p>
    <w:p w:rsidR="000D150F" w:rsidRPr="00FE1F0A" w:rsidRDefault="000D150F" w:rsidP="000D150F">
      <w:pPr>
        <w:spacing w:before="82" w:after="0" w:line="240" w:lineRule="auto"/>
        <w:ind w:right="282"/>
        <w:rPr>
          <w:rFonts w:ascii="Times New Roman" w:eastAsia="Times New Roman" w:hAnsi="Times New Roman" w:cs="Times New Roman"/>
          <w:b/>
          <w:spacing w:val="-7"/>
          <w:sz w:val="24"/>
          <w:szCs w:val="24"/>
          <w:shd w:val="clear" w:color="auto" w:fill="FFFFFF"/>
          <w:lang w:eastAsia="ru-RU"/>
        </w:rPr>
      </w:pPr>
      <w:r w:rsidRPr="00FE1F0A">
        <w:rPr>
          <w:rFonts w:ascii="Times New Roman" w:eastAsia="Times New Roman" w:hAnsi="Times New Roman" w:cs="Times New Roman"/>
          <w:b/>
          <w:spacing w:val="-7"/>
          <w:sz w:val="24"/>
          <w:szCs w:val="24"/>
          <w:shd w:val="clear" w:color="auto" w:fill="FFFFFF"/>
          <w:lang w:eastAsia="ru-RU"/>
        </w:rPr>
        <w:t>Содержание  учебного  предмета</w:t>
      </w:r>
    </w:p>
    <w:p w:rsidR="000D150F" w:rsidRPr="00FE1F0A" w:rsidRDefault="000D150F" w:rsidP="000D150F">
      <w:pPr>
        <w:spacing w:before="82"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8"/>
        <w:gridCol w:w="1560"/>
        <w:gridCol w:w="1578"/>
      </w:tblGrid>
      <w:tr w:rsidR="000D150F" w:rsidRPr="00FE1F0A" w:rsidTr="00E13B64">
        <w:trPr>
          <w:trHeight w:val="1"/>
          <w:jc w:val="center"/>
        </w:trPr>
        <w:tc>
          <w:tcPr>
            <w:tcW w:w="7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</w:t>
            </w:r>
          </w:p>
        </w:tc>
      </w:tr>
      <w:tr w:rsidR="000D150F" w:rsidRPr="00FE1F0A" w:rsidTr="00E13B64">
        <w:trPr>
          <w:trHeight w:val="1"/>
          <w:jc w:val="center"/>
        </w:trPr>
        <w:tc>
          <w:tcPr>
            <w:tcW w:w="7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Мир образов вокальной и инструментальной музыки 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F04DC2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</w:t>
            </w:r>
            <w:r w:rsidR="000D150F"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D150F" w:rsidRPr="00FE1F0A" w:rsidTr="00E13B64">
        <w:trPr>
          <w:trHeight w:val="1"/>
          <w:jc w:val="center"/>
        </w:trPr>
        <w:tc>
          <w:tcPr>
            <w:tcW w:w="7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Мир образов камерной и симфонической музыки 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F04DC2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</w:t>
            </w:r>
            <w:r w:rsidR="000D150F"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0D150F" w:rsidRPr="00FE1F0A" w:rsidTr="00E13B64">
        <w:trPr>
          <w:trHeight w:val="1"/>
          <w:jc w:val="center"/>
        </w:trPr>
        <w:tc>
          <w:tcPr>
            <w:tcW w:w="6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Calibri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150F" w:rsidRPr="00FE1F0A" w:rsidRDefault="000D150F" w:rsidP="00E13B64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 часов</w:t>
            </w:r>
          </w:p>
        </w:tc>
      </w:tr>
    </w:tbl>
    <w:p w:rsidR="000D150F" w:rsidRPr="00FE1F0A" w:rsidRDefault="000D150F" w:rsidP="000D150F">
      <w:pPr>
        <w:spacing w:before="82"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  <w:shd w:val="clear" w:color="auto" w:fill="FFFFFF"/>
          <w:lang w:eastAsia="ru-RU"/>
        </w:rPr>
      </w:pPr>
    </w:p>
    <w:p w:rsidR="000D150F" w:rsidRPr="00FE1F0A" w:rsidRDefault="000D150F" w:rsidP="000D150F">
      <w:pPr>
        <w:tabs>
          <w:tab w:val="left" w:pos="-567"/>
          <w:tab w:val="left" w:pos="-142"/>
          <w:tab w:val="left" w:pos="0"/>
          <w:tab w:val="left" w:pos="142"/>
          <w:tab w:val="left" w:pos="284"/>
          <w:tab w:val="left" w:pos="567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  <w:tab w:val="left" w:pos="2268"/>
          <w:tab w:val="left" w:pos="2694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E1F0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Раздел 1. Мир образов вокальной и инструментальной музыки (17 ч)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Удивительный мир музыкальных образов. Образы романсов и песен русских композиторов. Два музыкальных посвящения. Портрет в музыке и живописи. «Уноси моё сердце в звенящую даль». Музыкальный образ и мастерство исполнителя. Обряды и обычаи в фольклоре и в творчестве композитов. Образ песен зарубежных композиторов. Искусство прекрасного пения. Старинной песни мир. Народное искусство Древней Руси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духовная музыка «Фрески Софии Киевской». «Перезвоны».</w:t>
      </w:r>
    </w:p>
    <w:p w:rsidR="000D150F" w:rsidRPr="00FE1F0A" w:rsidRDefault="000D150F" w:rsidP="000D150F">
      <w:pPr>
        <w:tabs>
          <w:tab w:val="left" w:pos="-567"/>
          <w:tab w:val="left" w:pos="-142"/>
          <w:tab w:val="left" w:pos="0"/>
          <w:tab w:val="left" w:pos="142"/>
          <w:tab w:val="left" w:pos="284"/>
          <w:tab w:val="left" w:pos="567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  <w:tab w:val="left" w:pos="2268"/>
          <w:tab w:val="left" w:pos="2694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Молитва. «Небесное и земное» в музыке Баха. Образы скорби и печали. «Фортуна правит миром». Авторская песня: прошлое и настоящее. Джаз – искусство 20 века.</w:t>
      </w:r>
    </w:p>
    <w:p w:rsidR="000D150F" w:rsidRPr="00FE1F0A" w:rsidRDefault="000D150F" w:rsidP="000D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Мир образов камерной и симфонической музыки (18ч)</w:t>
      </w:r>
    </w:p>
    <w:p w:rsidR="000D150F" w:rsidRPr="00FE1F0A" w:rsidRDefault="000D150F" w:rsidP="000D1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Вечные темы искусства и жизни. Могучее царство </w:t>
      </w:r>
      <w:proofErr w:type="spellStart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Ф.Шопена</w:t>
      </w:r>
      <w:proofErr w:type="spellEnd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. Вдали от Родины. Ночной пейзаж.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Ноктюрн. Инструментальный концерт. Космический пейзаж.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может вся природа – мозаика цветов. Образы симфонической музыки.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Метель».Музыкальные</w:t>
      </w:r>
      <w:proofErr w:type="spellEnd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иллюстрации к повести </w:t>
      </w:r>
      <w:proofErr w:type="spellStart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Симфоническое развитие музыкальных образов.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печали весел, а в веселье печален». «Связь времен». Программная увертюра.</w:t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Людвиг Ван Бетховен «Эгмонт»</w:t>
      </w:r>
    </w:p>
    <w:p w:rsidR="000D150F" w:rsidRPr="00FE1F0A" w:rsidRDefault="000D150F" w:rsidP="000D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Увертюра-фантазия </w:t>
      </w:r>
      <w:proofErr w:type="spellStart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П.И.Чайковского</w:t>
      </w:r>
      <w:proofErr w:type="spellEnd"/>
      <w:r w:rsidRPr="00FE1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«Ромео и Джульетта». Мир музыкального театра.</w:t>
      </w:r>
    </w:p>
    <w:p w:rsidR="000D150F" w:rsidRPr="00FE1F0A" w:rsidRDefault="000D150F" w:rsidP="000D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77E" w:rsidRPr="009E677E" w:rsidRDefault="009E677E" w:rsidP="009E677E">
      <w:pPr>
        <w:tabs>
          <w:tab w:val="left" w:pos="1740"/>
        </w:tabs>
        <w:spacing w:after="160" w:line="259" w:lineRule="auto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</w:pPr>
      <w:r w:rsidRPr="009E67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  планирование с учетом рабочей программы воспитания. Музыка   </w:t>
      </w:r>
      <w:r w:rsidRPr="009E677E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6 класс </w:t>
      </w:r>
    </w:p>
    <w:p w:rsidR="009E677E" w:rsidRPr="009E677E" w:rsidRDefault="009E677E" w:rsidP="009E677E">
      <w:pPr>
        <w:tabs>
          <w:tab w:val="left" w:pos="1740"/>
        </w:tabs>
        <w:spacing w:after="160" w:line="259" w:lineRule="auto"/>
        <w:rPr>
          <w:rFonts w:ascii="Calibri" w:eastAsia="Calibri" w:hAnsi="Calibri" w:cs="Times New Roman"/>
        </w:rPr>
      </w:pPr>
      <w:r w:rsidRPr="009E677E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     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246"/>
        <w:gridCol w:w="9514"/>
        <w:gridCol w:w="1243"/>
      </w:tblGrid>
      <w:tr w:rsidR="009E677E" w:rsidRPr="009E677E" w:rsidTr="0010619B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Разделы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</w:t>
            </w:r>
            <w:proofErr w:type="spellStart"/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Кол.часов</w:t>
            </w:r>
            <w:proofErr w:type="spellEnd"/>
          </w:p>
        </w:tc>
      </w:tr>
      <w:tr w:rsidR="009E677E" w:rsidRPr="009E677E" w:rsidTr="0010619B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образов вокальной и </w:t>
            </w:r>
            <w:r w:rsidRPr="009E6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инструментальной музыки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благоприятных условий для развития социально значимых отношений </w:t>
            </w: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обучающихся: : к культуре как духовному богатству общества и важному условию ощущения человеком полноты проживаемой жизни; к окружающим людям как безусловной и абсолютной ценности, </w:t>
            </w: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как равноправным социальным партнерам, с которыми необходимо выстраивать доброжелательные и </w:t>
            </w:r>
            <w:proofErr w:type="spellStart"/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взаимоподдерживающие</w:t>
            </w:r>
            <w:proofErr w:type="spellEnd"/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отношения; привлечение внимания обучающихся к ценностному аспекту изучаемых </w:t>
            </w: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на уроках произведений,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9E677E" w:rsidRPr="009E677E" w:rsidRDefault="009E677E" w:rsidP="009E677E">
            <w:pPr>
              <w:spacing w:before="9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F04DC2" w:rsidP="009E677E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18</w:t>
            </w:r>
          </w:p>
        </w:tc>
      </w:tr>
      <w:tr w:rsidR="009E677E" w:rsidRPr="009E677E" w:rsidTr="0010619B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2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9E677E" w:rsidP="009E6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677E" w:rsidRPr="009E677E" w:rsidRDefault="009E677E" w:rsidP="009E677E">
            <w:pPr>
              <w:spacing w:after="0" w:line="240" w:lineRule="auto"/>
              <w:ind w:right="282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 образов камерной и симфонической музыки 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благоприятных условий для развития социально значимых отношений обучающихся:</w:t>
            </w:r>
            <w:r w:rsidRPr="009E677E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на уроках произведений,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установление доверительных отношений между педагогическим работником и его обучающимися;</w:t>
            </w:r>
            <w:r w:rsidRPr="009E677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r w:rsidRPr="009E67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включение в урок игровых процедур, налаживанию позитивных межличностных отношений в классе; 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9E677E" w:rsidRPr="009E677E" w:rsidRDefault="009E677E" w:rsidP="009E677E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677E" w:rsidRPr="009E677E" w:rsidRDefault="009E677E" w:rsidP="009E677E">
            <w:pPr>
              <w:spacing w:before="98"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407A3D" w:rsidP="009E677E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17</w:t>
            </w:r>
          </w:p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9E677E" w:rsidRPr="009E677E" w:rsidTr="0010619B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9E677E" w:rsidP="009E6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7E" w:rsidRPr="009E677E" w:rsidRDefault="009E677E" w:rsidP="009E677E">
            <w:pPr>
              <w:spacing w:before="98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E677E" w:rsidRPr="009E677E" w:rsidRDefault="009E677E" w:rsidP="009E677E">
            <w:pPr>
              <w:spacing w:before="98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E67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</w:tr>
    </w:tbl>
    <w:p w:rsidR="009E677E" w:rsidRPr="009E677E" w:rsidRDefault="009E677E" w:rsidP="009E677E">
      <w:pPr>
        <w:spacing w:after="160" w:line="259" w:lineRule="auto"/>
        <w:rPr>
          <w:rFonts w:ascii="Calibri" w:eastAsia="Calibri" w:hAnsi="Calibri" w:cs="Times New Roman"/>
        </w:rPr>
      </w:pPr>
    </w:p>
    <w:p w:rsidR="009E677E" w:rsidRPr="009E677E" w:rsidRDefault="009E677E" w:rsidP="009E677E">
      <w:pPr>
        <w:tabs>
          <w:tab w:val="left" w:pos="1740"/>
        </w:tabs>
        <w:spacing w:after="160" w:line="259" w:lineRule="auto"/>
        <w:rPr>
          <w:rFonts w:ascii="Calibri" w:eastAsia="Calibri" w:hAnsi="Calibri" w:cs="Times New Roman"/>
        </w:rPr>
      </w:pPr>
      <w:r w:rsidRPr="009E677E">
        <w:rPr>
          <w:rFonts w:ascii="Calibri" w:eastAsia="Calibri" w:hAnsi="Calibri" w:cs="Times New Roman"/>
        </w:rPr>
        <w:tab/>
      </w: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FE1F0A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F0A" w:rsidRDefault="00FE1F0A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F0A" w:rsidRDefault="00FE1F0A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F0A" w:rsidRDefault="00FE1F0A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F0A" w:rsidRDefault="00FE1F0A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50F" w:rsidRPr="00904E8F" w:rsidRDefault="000E2A1A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</w:t>
      </w:r>
      <w:r w:rsidR="00BC23A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тематическое планирование </w:t>
      </w:r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="000D150F" w:rsidRPr="00066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150F"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:rsidR="000D150F" w:rsidRPr="00BC23A8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tt-RU" w:eastAsia="ru-RU"/>
        </w:rPr>
      </w:pPr>
    </w:p>
    <w:tbl>
      <w:tblPr>
        <w:tblW w:w="16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4955"/>
        <w:gridCol w:w="7794"/>
        <w:gridCol w:w="1139"/>
        <w:gridCol w:w="40"/>
        <w:gridCol w:w="958"/>
        <w:gridCol w:w="236"/>
        <w:gridCol w:w="864"/>
      </w:tblGrid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</w:tc>
        <w:tc>
          <w:tcPr>
            <w:tcW w:w="4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Тема   урока</w:t>
            </w:r>
          </w:p>
        </w:tc>
        <w:tc>
          <w:tcPr>
            <w:tcW w:w="7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10E04" w:rsidRPr="00BC23A8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BC23A8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Основные виды учебной  деятельности </w:t>
            </w:r>
            <w:proofErr w:type="gramStart"/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E04" w:rsidRPr="00BC23A8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Дата  проведения</w:t>
            </w:r>
          </w:p>
        </w:tc>
      </w:tr>
      <w:tr w:rsidR="00810E04" w:rsidRPr="00904E8F" w:rsidTr="00BC23A8">
        <w:trPr>
          <w:gridAfter w:val="1"/>
          <w:wAfter w:w="864" w:type="dxa"/>
          <w:trHeight w:val="1"/>
        </w:trPr>
        <w:tc>
          <w:tcPr>
            <w:tcW w:w="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2D283B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2D283B">
              <w:rPr>
                <w:rFonts w:ascii="Times New Roman" w:eastAsia="Calibri" w:hAnsi="Times New Roman" w:cs="Times New Roman"/>
                <w:lang w:eastAsia="ru-RU"/>
              </w:rPr>
              <w:t>Планир</w:t>
            </w:r>
            <w:proofErr w:type="spellEnd"/>
            <w:r w:rsidRPr="002D283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2D283B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2D283B">
              <w:rPr>
                <w:rFonts w:ascii="Times New Roman" w:eastAsia="Calibri" w:hAnsi="Times New Roman" w:cs="Times New Roman"/>
                <w:lang w:eastAsia="ru-RU"/>
              </w:rPr>
              <w:t>Фактич</w:t>
            </w:r>
            <w:proofErr w:type="spellEnd"/>
            <w:r w:rsidRPr="002D283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FE1F0A" w:rsidRDefault="00810E04" w:rsidP="003D4421">
            <w:pPr>
              <w:tabs>
                <w:tab w:val="left" w:pos="-567"/>
                <w:tab w:val="left" w:pos="-142"/>
                <w:tab w:val="left" w:pos="0"/>
                <w:tab w:val="left" w:pos="142"/>
                <w:tab w:val="left" w:pos="284"/>
                <w:tab w:val="left" w:pos="567"/>
                <w:tab w:val="left" w:pos="851"/>
                <w:tab w:val="left" w:pos="993"/>
                <w:tab w:val="left" w:pos="1276"/>
                <w:tab w:val="left" w:pos="1418"/>
                <w:tab w:val="left" w:pos="1560"/>
                <w:tab w:val="left" w:pos="1843"/>
                <w:tab w:val="left" w:pos="2268"/>
                <w:tab w:val="left" w:pos="2694"/>
              </w:tabs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Раздел 1. Мир образов вокальн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ой и инструментальной музыки (18</w:t>
            </w:r>
            <w:r w:rsidRPr="00FE1F0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ч)</w:t>
            </w:r>
          </w:p>
          <w:p w:rsidR="00810E04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Удивительный мир музыкальных образов.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образларның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соклангыч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дөньясы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Устанавливают ассоциативные связи между произведениями разных видов искусств.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Находят сходные и различные черт, выразительные средства, воплощающие отношение творца к природе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роднит музыкальную и разговорную речь? (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Интонация).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Мелодия – душа музыки. </w:t>
            </w:r>
          </w:p>
          <w:p w:rsidR="00810E04" w:rsidRPr="00427FB0" w:rsidRDefault="00810E04" w:rsidP="00E13B64">
            <w:pPr>
              <w:spacing w:after="0" w:line="240" w:lineRule="auto"/>
              <w:ind w:right="-39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FB0">
              <w:rPr>
                <w:rFonts w:ascii="Times New Roman" w:eastAsia="Calibri" w:hAnsi="Times New Roman" w:cs="Times New Roman"/>
                <w:sz w:val="24"/>
                <w:lang w:eastAsia="ru-RU"/>
              </w:rPr>
              <w:t>Музыкальный образ – это живое обобщённое представление о действительности, выраженное в музыкальных интонациях. Классификация музыкальных жанров: вокальная и инструментальная музыка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6A415A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Образы романсов и песен русских композиторов.</w:t>
            </w:r>
          </w:p>
          <w:p w:rsidR="00810E04" w:rsidRPr="006A415A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6A415A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 </w:t>
            </w:r>
            <w:proofErr w:type="spellStart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композиторларының</w:t>
            </w:r>
            <w:proofErr w:type="spellEnd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романс </w:t>
            </w:r>
            <w:proofErr w:type="spellStart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җыр</w:t>
            </w:r>
            <w:proofErr w:type="spellEnd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образлары</w:t>
            </w:r>
            <w:proofErr w:type="spellEnd"/>
            <w:r w:rsidRPr="006A415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Осмысление учебного материа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ла, выделение главного,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анализ и синтез.</w:t>
            </w:r>
            <w:r w:rsidRPr="00EF5F0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  <w:t>З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адают вопросы.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- Умение отвечать на вопросы.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формирование у учащихся представлений о художественной картине мира;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Расширение представлений о жанре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романса.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Взаимосвязь разговорных и музыкальных интонаций в романсах. Триединство «композитор – исполнитель – слушатель»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Красный сарафан.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А.Варламов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,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Н.Цыганова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Жаворонок.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М.Глинка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,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Н.Кукольник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; Мама. Из вокально-инструментального цикла «Земля».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В.Гаврилин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,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В.Шульгина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28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Два музыкальных посвящения.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Ике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багышлау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0E2A1A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0E2A1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Анализируют различные трактовки одного и того же произведения, аргументируя исполнительскую интерпретацию замысла композитора; определять приёмы развития, форму музыкальных произведений. </w:t>
            </w:r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Знакомство с шедеврами вокальной музыки – романсом </w:t>
            </w:r>
            <w:proofErr w:type="spellStart"/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>М.Глинки</w:t>
            </w:r>
            <w:proofErr w:type="spellEnd"/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«Я помню чудное мгновенье», инструментальной музыки – «Вальс- фантазия» </w:t>
            </w:r>
            <w:proofErr w:type="spellStart"/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>М.Глинки</w:t>
            </w:r>
            <w:proofErr w:type="spellEnd"/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>.</w:t>
            </w:r>
          </w:p>
          <w:p w:rsidR="00810E04" w:rsidRPr="000E2A1A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479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Портрет в музыке и живописи.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сәнгаттә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портрет.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0E2A1A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0E2A1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Выявляют своеобразие почерка </w:t>
            </w:r>
            <w:proofErr w:type="spellStart"/>
            <w:r w:rsidRPr="000E2A1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М.И.Глинки</w:t>
            </w:r>
            <w:proofErr w:type="spellEnd"/>
            <w:r w:rsidRPr="000E2A1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Романс «Я помню чудное мгновенье» и «Вальс-фантазия» </w:t>
            </w:r>
            <w:proofErr w:type="spellStart"/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>М.И.Глинки</w:t>
            </w:r>
            <w:proofErr w:type="spellEnd"/>
            <w:r w:rsidRPr="000E2A1A">
              <w:rPr>
                <w:rFonts w:ascii="Times New Roman" w:eastAsia="Calibri" w:hAnsi="Times New Roman" w:cs="Times New Roman"/>
                <w:sz w:val="24"/>
                <w:lang w:eastAsia="ru-RU"/>
              </w:rPr>
              <w:t>. Влияние формы и приёмов развития на отражение содержания этих сочинений. Портрет в музыке и изобразительном искусстве.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Уноси моё сердце в звенящую даль.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Минем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йөрәгем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еракка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талпына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Пишут свое отношение к изучаемым произведениям искусства,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подтверждая её конкретными примерами Отечественная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 музыкальная культура 19 века: формирование русской</w:t>
            </w:r>
          </w:p>
          <w:p w:rsidR="00810E04" w:rsidRPr="000E2A1A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 классической школы –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С.В.Рахманинов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Лирические образы романсов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С.В.Рахманинова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 мелодические особенности музыкального языка.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 выразительность и изобразительность в музыке.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С.В.Рахманинов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,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сл.Е.Бекетовой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. «Сирень».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С.В.Рахманинов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«Островок».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Ю.Визбор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«Милая моя».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  <w:r w:rsidRPr="00904E8F">
              <w:rPr>
                <w:rFonts w:ascii="Calibri" w:eastAsia="Calibri" w:hAnsi="Calibri" w:cs="Calibri"/>
                <w:lang w:eastAsia="ru-RU"/>
              </w:rPr>
              <w:t xml:space="preserve">6               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  <w:r w:rsidRPr="00904E8F">
              <w:rPr>
                <w:rFonts w:ascii="Calibri" w:eastAsia="Calibri" w:hAnsi="Calibri" w:cs="Calibri"/>
                <w:lang w:eastAsia="ru-RU"/>
              </w:rPr>
              <w:t>7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Музыкальный образ и мастерство исполнителя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  <w:proofErr w:type="gram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образ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башкару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осталыгы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Обряды и обычаи в фольклоре и в творчестве композиторов.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Композиторлар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иҗатында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фольклорда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гореф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гадәтләр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Находят сходные и различные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чкрты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выразительные средства, воплощающие отношение творца к природе.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Формулирование собственной точки зрения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  <w:proofErr w:type="gram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Различают простые и сложные жанры вокальной, инструментальной, сценической музыки;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Определяют жизненно-образное содержание музыкальных произведений различных жанров;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Владеть навыками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музицирования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: исполнение песен (народных, классического репертуара, современных авторов), напевание запомнившихся мелодий знакомых музыкальных сочинений. 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Лирические образы свадебных обрядовых песен. Песня-диалог. Воплощение обряда свадьбы в операх русских композиторов.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C23A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Образ песен зарубежных композиторов. 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Искусство прекрасного пения.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Чит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ил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композиторларының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җыр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образлары.Оста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җырлау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сәләте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Участвуют  в коллективной исполнительской деятельности (вокализации основных тем, пластическом интонировании); наблюдать за развитием музыки, выявлять средства выразительности музыкальных произведений;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Называют отдельных выдающихся отечественных и зарубежных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исполнителей. Знакомство с вокальным стилем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бельканто.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Освоение  вокального и инструментального жанров –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баркаролы (песни на воде).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Музыкальные образы песен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Ф.Шуберта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М.И. Глинки.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М.И.Глинка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«Венецианская ночь»,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Ф.Шуберт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«Форель», «Серенада (</w:t>
            </w:r>
            <w:r w:rsidRPr="00904E8F">
              <w:rPr>
                <w:rFonts w:ascii="Segoe UI Symbol" w:eastAsia="Segoe UI Symbol" w:hAnsi="Segoe UI Symbol" w:cs="Segoe UI Symbol"/>
                <w:i/>
                <w:sz w:val="24"/>
                <w:lang w:eastAsia="ru-RU"/>
              </w:rPr>
              <w:t>№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4 из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вок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 цикла лебединая песня).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4369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9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Старинной песни мир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  <w:proofErr w:type="gram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җырлар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дөньясы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Образы Русской народной и духовной музыки</w:t>
            </w:r>
            <w:r w:rsidRPr="00904E8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Народное искусство Древней Руси. Рус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халык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образлары</w:t>
            </w:r>
            <w:proofErr w:type="spell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Борынгы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Рус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халкының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сәнгате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Определяют 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жизненно-образное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содежание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музыкальных произведений разных жанров; Различают лирические, эпические, драматические музыкальные образы.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Наблюдают за развитием музыкальных образов.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вуют в коллективной деятельности при подготовке и проведении литературно-музыкальных композиций. 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Драматические образы баллады «Лесной царь». Единство 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выразительного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изобразительного в 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создании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драматически напряженного образа. Сквозное развитие баллады. 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Ф.Шуберт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 Баллада «Лесной царь» в исполнении Д. Фишер-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Дискау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на немецком языке.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810E04" w:rsidRDefault="00810E04" w:rsidP="00810E04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2829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Народное искусство Древней Руси.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Борынгы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Рус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халкының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сәнгате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Слушают  народные песни.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Владение навыками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музицирования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: исполнение песен (народных, современных авторов), напевание запомнившихся мелодий знакомых музыкальных произведений. Особенности развития народной музыки Древней Руси. Связи русского музыкального фольклора с жизнью человека. Роль музыки в народных праздниках. Жанры и формы народной музыки.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«Пляска скоморохов» из оперы «Снегурочка»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Н.А.Римского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-Корсакова,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«Во кузнице», «Как под яблонькой», «Былинные наигрыши».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Русская духовная музыка «Фрески Софии Киевской»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музыкасы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“ Фрески Софии Киевской”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Рассказ о 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своих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музыкальных впечатления в устной и письменной форме;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Ориентироваться в составе исполнителей вокальной музыки, наличии или отсутствии инструментального сопровождения;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Определяют разновидности хоровых коллективов по манере исполнения. Уметь проводить интонационно-образный анализ музыки.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  Духовная и светская музыкальная культура России во второй половине XVII в. и XVIII в. Духовная музыка русских композиторов: хоровой концерт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..</w:t>
            </w:r>
            <w:proofErr w:type="gram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Calibri" w:eastAsia="Calibri" w:hAnsi="Calibri" w:cs="Calibri"/>
                <w:sz w:val="24"/>
                <w:lang w:eastAsia="ru-RU"/>
              </w:rPr>
              <w:t xml:space="preserve">Знакомство с жизнью и творчеством </w:t>
            </w:r>
            <w:proofErr w:type="spellStart"/>
            <w:r w:rsidRPr="00904E8F">
              <w:rPr>
                <w:rFonts w:ascii="Calibri" w:eastAsia="Calibri" w:hAnsi="Calibri" w:cs="Calibri"/>
                <w:sz w:val="24"/>
                <w:lang w:eastAsia="ru-RU"/>
              </w:rPr>
              <w:t>М.С.Березовского.</w:t>
            </w:r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>Фрагменты</w:t>
            </w:r>
            <w:proofErr w:type="spellEnd"/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 xml:space="preserve"> из </w:t>
            </w:r>
            <w:proofErr w:type="spellStart"/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>концертонй</w:t>
            </w:r>
            <w:proofErr w:type="spellEnd"/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 xml:space="preserve"> симфонии </w:t>
            </w:r>
            <w:proofErr w:type="spellStart"/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>В.Кикта</w:t>
            </w:r>
            <w:proofErr w:type="spellEnd"/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 xml:space="preserve"> «Фрески Софии Киевской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13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Перезвоны»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.М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олитва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Догалар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Эмоционально-образно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характеризуют музыкальные произведения;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Выявляют возможности эмоционального воздействия музыки на человека (на личном примере). Стилевое многообразие музыки ХХ столетия: развитие традиций русской классической музыкальной школы</w:t>
            </w:r>
            <w:r w:rsidRPr="00904E8F">
              <w:rPr>
                <w:rFonts w:ascii="Arial" w:eastAsia="Arial" w:hAnsi="Arial" w:cs="Arial"/>
                <w:i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Связь музыки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В.Гаврилина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 русским народным музыкальным творчеством. Жанр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молитвы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музыке отечественных композиторов.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В.Гаврилин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 Фрагменты из симфонии-действа «Перезвоны».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14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«Небесное и земное» в музыке Баха</w:t>
            </w:r>
            <w:r w:rsidRPr="00904E8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Бах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иҗатында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“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Һава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җир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Сопоставляют героико-эпические образы музыки с образами изобразительного искусства;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пропевают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темы из вокальных и инструментальных произведений; проявление творческую инициативу.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132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16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17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Образы скорби и печали.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Сагыш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образы.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«Фортуна правит миром» 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“Фортуна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дөнья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белән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идарә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proofErr w:type="gram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</w:t>
            </w:r>
            <w:proofErr w:type="gram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ә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Авторская песня: прошлое и настоящее.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Автор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җырлары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: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үткәне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</w:t>
            </w:r>
            <w:proofErr w:type="gram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</w:t>
            </w:r>
            <w:proofErr w:type="spellEnd"/>
            <w:proofErr w:type="gram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киләчәге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Выражают собственную позицию относительно прослушанной музыки;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Приводят примеры преобразующего влияния музыки;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Наблюдают за развитием музыкальных образов. Углубление понимания особенностей языка западноевропейской музыки на примере вокально-инструментальных жанров –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кантаты, реквиема.</w:t>
            </w:r>
          </w:p>
          <w:p w:rsidR="00810E04" w:rsidRPr="00810E04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>Образы скорби и печали в религиозной музыке (кантата «</w:t>
            </w:r>
            <w:proofErr w:type="spellStart"/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>Стабат</w:t>
            </w:r>
            <w:proofErr w:type="spellEnd"/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Матер» </w:t>
            </w:r>
            <w:proofErr w:type="spellStart"/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>Дж.Перголези</w:t>
            </w:r>
            <w:proofErr w:type="spellEnd"/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и «Реквием» </w:t>
            </w:r>
            <w:proofErr w:type="spellStart"/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>В.Моцарта</w:t>
            </w:r>
            <w:proofErr w:type="spellEnd"/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Совершенствуют умения и навыки самообразования, проводят интонационно-образный анализ музыки и выявляют принцип ее развития, выявлять средства музыкальной выразительности и приемы развития музыки;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Применяют дирижерский жест для передачи музыкальных образов. </w:t>
            </w:r>
            <w:r w:rsidRPr="00904E8F">
              <w:rPr>
                <w:rFonts w:ascii="Calibri" w:eastAsia="Calibri" w:hAnsi="Calibri" w:cs="Calibri"/>
                <w:sz w:val="24"/>
                <w:lang w:eastAsia="ru-RU"/>
              </w:rPr>
              <w:t xml:space="preserve">Знакомство со сценической кантатой </w:t>
            </w:r>
            <w:proofErr w:type="spellStart"/>
            <w:r w:rsidRPr="00904E8F">
              <w:rPr>
                <w:rFonts w:ascii="Calibri" w:eastAsia="Calibri" w:hAnsi="Calibri" w:cs="Calibri"/>
                <w:sz w:val="24"/>
                <w:lang w:eastAsia="ru-RU"/>
              </w:rPr>
              <w:t>К.Орфа</w:t>
            </w:r>
            <w:proofErr w:type="spellEnd"/>
            <w:r w:rsidRPr="00904E8F">
              <w:rPr>
                <w:rFonts w:ascii="Calibri" w:eastAsia="Calibri" w:hAnsi="Calibri" w:cs="Calibri"/>
                <w:sz w:val="24"/>
                <w:lang w:eastAsia="ru-RU"/>
              </w:rPr>
              <w:t xml:space="preserve"> «Кармина Бурана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Совершенствуют умения и навыки самообразования, высказывать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собственную точку зрения, сравнения различных исполнительских трактовок одного и того же произведения и выявления их своеобразия;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Исполнять музыку, передавая ее художественный смысл;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Приводят примеры преобразующего влияния музыки. Взаимопроникновения «легкой» и «серьезной» музыки, особенности их взаимоотношения в различных пластах современного музыкального искусства, бардовская песня.</w:t>
            </w:r>
          </w:p>
          <w:p w:rsidR="00810E04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развития авторской песни от Средневековья и до нашего времени. Жанры, особенности и исполнители авторской песни.</w:t>
            </w:r>
          </w:p>
          <w:p w:rsidR="00810E04" w:rsidRPr="00C50B06" w:rsidRDefault="00810E04" w:rsidP="00C50B0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18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Джаз – искусство 20 века.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Джаз- 20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гасыр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сәнгате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10E0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Учатся  передавать свои музыкальные впечатления в устной форме, размышлять о музыкальном произведении, проявлять навыки вокально-хоровой работы.</w:t>
            </w:r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История развития джазовой музыки, её истоки (</w:t>
            </w:r>
            <w:r w:rsidRPr="00810E04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>спиричуэл, блюз).</w:t>
            </w:r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Джазовые импровизации и обработки. Взаимодействие легкой и серьезной музыки (</w:t>
            </w:r>
            <w:r w:rsidRPr="00810E04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>рок-музыка и симфоджаз</w:t>
            </w:r>
            <w:r w:rsidRPr="00904E8F">
              <w:rPr>
                <w:rFonts w:ascii="Calibri" w:eastAsia="Calibri" w:hAnsi="Calibri" w:cs="Calibri"/>
                <w:sz w:val="24"/>
                <w:lang w:eastAsia="ru-RU"/>
              </w:rPr>
              <w:t>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Мир образов камерной и симфонической музыки (17 часов)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Вечные темы искусства и жизни.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Тормышның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сәнгатьнең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мәңгелек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темалары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810E04" w:rsidRDefault="00810E04" w:rsidP="00E13B64">
            <w:pPr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810E04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Выразительно исполняют песни. Размышляют о музыке, выражать собственную позицию относительно прослушанной музыки. Особенности трактовки драматической и лирической сфер музыки на примере образцов камерной инструментальной музыки - прелюдия, этюд.</w:t>
            </w:r>
          </w:p>
          <w:p w:rsidR="00810E04" w:rsidRPr="00810E04" w:rsidRDefault="00810E04" w:rsidP="00E13B64">
            <w:pPr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810E04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 xml:space="preserve">Жизнь – единая основа художественных образов любого вида искусства. Своеобразие и специфика </w:t>
            </w:r>
            <w:proofErr w:type="spellStart"/>
            <w:r w:rsidRPr="00810E04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Ф.Шопена</w:t>
            </w:r>
            <w:proofErr w:type="spellEnd"/>
            <w:r w:rsidRPr="00810E04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. Закрепление жанра ноктюрна. Программная и не программная музыка.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>художественных образов камерной и симфонической музыки. Характерные черты музыкального стиля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Образы камерной музыки.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Камера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музыкасы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образлары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Могучее царство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Ф.Шопена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Вдали от Родины.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Ф.Шопенның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илаһи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патшалыгы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A33342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Туган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яктан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читтә</w:t>
            </w:r>
            <w:proofErr w:type="spellEnd"/>
            <w:r w:rsidRPr="00A333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Проводят интонационно-образный анализ музыкальных произведений. Творческий облик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Ф.Шопена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широта его взглядов на мир. Истоки творчества композитора. Контраст музыкальных образов, воплощенных в различных жанрах фортепианной миниатюры (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прелюдиях, вальсах, мазурках, полонезах, этюдах). Инструментальная баллада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– жанр романтического искусства.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21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Ночной пейзаж.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Ноктюрн.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Төнге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пейзаж.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Ноктюрн.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Соотносение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основные образно-эмоциональные сферы музыки, специфические особенности произведений разных жанров.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Передают в собственном исполнении (пении, игре на инструментах, музыкально-пластическом движении) различные музыкальные образы.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Жанр камерной музыки –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ноктюрн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Образы «Ночной музыки».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Музыка- выражение личных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чувст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композитора. Картинная галерея.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Ф.Шопен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«Ноктюрн» фа минор.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П.И.Чайковский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«Ноктюрн» до-диез минор.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А.П.Бородин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«Ноктюрн» из квартета </w:t>
            </w:r>
            <w:r w:rsidRPr="00904E8F">
              <w:rPr>
                <w:rFonts w:ascii="Segoe UI Symbol" w:eastAsia="Segoe UI Symbol" w:hAnsi="Segoe UI Symbol" w:cs="Segoe UI Symbol"/>
                <w:i/>
                <w:sz w:val="24"/>
                <w:lang w:eastAsia="ru-RU"/>
              </w:rPr>
              <w:t>№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2.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127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22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Инструментальный концерт.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Инструменталь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концерт.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Беседа 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:З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арождение и развитие жанра камерной музыки –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инструментального концерта.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Различные виды концерта, программная музыка. А. Вивальди «Весна» (из цикла 2времена года»).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722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Итальянский концерт.</w:t>
            </w:r>
          </w:p>
          <w:p w:rsidR="00810E04" w:rsidRPr="00810E04" w:rsidRDefault="00810E04" w:rsidP="00810E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Итальян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концерты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И.Бах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«Итальянский концерт». Особенности стиля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барокко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24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Космический пейзаж.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Быть может вся природа – мозаика цветов.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Космик пейзаж.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Бар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табигать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төсләр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мозайкасы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Осмысление новых средств музыкальной выразительности в процессе интонационно-образного и жанрово-стилевого анализа;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Определяют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современная. Стилевое многообразие музыки ХХ столетия.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Ч.Айвз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«Космический пейзаж».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Calibri" w:eastAsia="Calibri" w:hAnsi="Calibri" w:cs="Calibri"/>
                <w:i/>
                <w:sz w:val="24"/>
                <w:lang w:eastAsia="ru-RU"/>
              </w:rPr>
              <w:t>Э. Артемьев «Мозаика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trHeight w:val="28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D3351D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3351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3351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Образы симфонической музыки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«Метель».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Музыкальные иллюстрации к повести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А.С.Пушкина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«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Тройка”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.”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Вальс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Симфоник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музыка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А.С.Пушкинның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“Буран”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повестенә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ил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юстрацияләр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“Тройка”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”Вальс”.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Осознание русской природы музыки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Г.Свиридова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Расширение представлений о связях музыки и литературы, освоение возможностей симфонического оркестра в раскрытие образов литературного сочинения;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Различают виды оркестра и группы музыкальных инструментов. Стилевое многообразие музыки ХХ столетия: развитие традиций русской классической музыкальной школы. 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trHeight w:val="1502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D3351D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3351D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26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“Весна и осень.”” Романс”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.”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стораль.”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“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коз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.”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”Романс”.”Пастораль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 xml:space="preserve">Образы русской природы в музыке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Г.Свиридова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 xml:space="preserve">. Возможности симфонического оркестра в раскрытии образов литературного произведения. Стилистические особенности музыкального языка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Г.Свиридова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 xml:space="preserve">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trHeight w:val="1690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EE6AD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E6AD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27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“Военный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марш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.”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,”Венчание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.”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“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Хәрби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марш”.”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Ярәшү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  <w:t>Особенности развития музыкального образа в программной музыке.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Фрагменты музыкальных иллюстраций к повести Пушкина  «Тройка»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Г.Свиридова</w:t>
            </w:r>
            <w:proofErr w:type="spellEnd"/>
            <w:r w:rsidR="00BC23A8">
              <w:rPr>
                <w:rFonts w:ascii="Times New Roman" w:eastAsia="Times New Roman" w:hAnsi="Times New Roman" w:cs="Times New Roman"/>
                <w:i/>
                <w:sz w:val="24"/>
                <w:u w:val="single"/>
                <w:lang w:eastAsia="ru-RU"/>
              </w:rPr>
              <w:t xml:space="preserve"> </w:t>
            </w:r>
            <w:r w:rsidR="00BC23A8" w:rsidRPr="00BC23A8">
              <w:rPr>
                <w:rFonts w:ascii="Times New Roman" w:eastAsia="Times New Roman" w:hAnsi="Times New Roman" w:cs="Times New Roman"/>
                <w:i/>
                <w:sz w:val="24"/>
                <w:u w:val="single"/>
                <w:lang w:eastAsia="ru-RU"/>
              </w:rPr>
              <w:t xml:space="preserve">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Метель»:</w:t>
            </w:r>
          </w:p>
          <w:p w:rsidR="00810E04" w:rsidRPr="00BC23A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  <w:lang w:eastAsia="ru-RU"/>
              </w:rPr>
            </w:pPr>
            <w:r w:rsidRPr="00BC23A8">
              <w:rPr>
                <w:rFonts w:ascii="Times New Roman" w:eastAsia="Calibri" w:hAnsi="Times New Roman" w:cs="Times New Roman"/>
                <w:sz w:val="24"/>
                <w:lang w:eastAsia="ru-RU"/>
              </w:rPr>
              <w:t>«Тройка»; «Вальс»; «Весна и осень»; «Романс»; «Пастораль»; «Военный марш»; «Венчание».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D3351D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EE6AD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E6AD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28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810E04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10E0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C6B19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B1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Симфоническое развитие музыкальных образов.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симфоник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усеше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«В печали весел, а в веселье печален». «Связь времен».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“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Моңсу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вакытта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шат,ә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шатлыкта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моңсу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.”.”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Вакытлар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бәйлелеге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810E04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10E0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Передают в собственном исполнении (пении, музыкально-пластическом движении) </w:t>
            </w:r>
            <w:r w:rsidRPr="00810E0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Особенности лирической сфер музыки на примере образцов трактовки драматической и </w:t>
            </w:r>
            <w:r w:rsidRPr="00810E0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различные музыкальные образы;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Различают виды оркестра и группы музыкальных инструментов;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Сравнивают, анализируют, высказывают собственную точку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зрения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.к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амерной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инструментальной музыки. 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Особенности жанров симфонии и оркестровой сюиты. Стилистические особенности музыкального языка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В.Моцарта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П.И.Чайковского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В. А. Моцарт «Симфония </w:t>
            </w:r>
            <w:r w:rsidRPr="00904E8F">
              <w:rPr>
                <w:rFonts w:ascii="Segoe UI Symbol" w:eastAsia="Segoe UI Symbol" w:hAnsi="Segoe UI Symbol" w:cs="Segoe UI Symbol"/>
                <w:i/>
                <w:sz w:val="24"/>
                <w:lang w:eastAsia="ru-RU"/>
              </w:rPr>
              <w:t>№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40».П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И.Чайковский «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Моцартиана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»,   оркестровая сюита </w:t>
            </w:r>
            <w:r w:rsidRPr="00904E8F">
              <w:rPr>
                <w:rFonts w:ascii="Segoe UI Symbol" w:eastAsia="Segoe UI Symbol" w:hAnsi="Segoe UI Symbol" w:cs="Segoe UI Symbol"/>
                <w:i/>
                <w:sz w:val="24"/>
                <w:lang w:eastAsia="ru-RU"/>
              </w:rPr>
              <w:t>№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4.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CD3A96" w:rsidRDefault="00810E04" w:rsidP="00CD3A96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100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C6B19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B1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0546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31</w:t>
            </w: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0546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B19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Программная увертюра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477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Людвиг Ван Бетховен «Эгмонт»</w:t>
            </w: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Программа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увертюрасы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. Бетховен “Эгмонт”</w:t>
            </w: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 xml:space="preserve">Увертюра-фантазия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П.И.Чайковского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«Ромео и Джульетта»</w:t>
            </w: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Увер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т</w:t>
            </w:r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юра- ф</w:t>
            </w:r>
            <w:r w:rsidRPr="00244778">
              <w:rPr>
                <w:rFonts w:ascii="Times New Roman" w:eastAsia="Calibri" w:hAnsi="Times New Roman" w:cs="Times New Roman"/>
                <w:sz w:val="24"/>
                <w:lang w:val="tt-RU" w:eastAsia="ru-RU"/>
              </w:rPr>
              <w:t>а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нтазия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П.И.Чайкоский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“Ромео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һәм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Джульетта»</w:t>
            </w: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810E04" w:rsidRPr="00244778" w:rsidRDefault="00810E04" w:rsidP="00E13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Содержание увертюры «Ромео и Джульетта»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«Ромео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һәм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Джульетта»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увертюрасының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эчтәлеге</w:t>
            </w:r>
            <w:proofErr w:type="spellEnd"/>
            <w:r w:rsidRPr="00244778">
              <w:rPr>
                <w:rFonts w:ascii="Times New Roman" w:eastAsia="Calibri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Выявляют характерные особенности музыкальной формы программной увертюры, развитие ассоциативн</w:t>
            </w:r>
            <w:proofErr w:type="gram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о-</w:t>
            </w:r>
            <w:proofErr w:type="gram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образного мышления на основе сопоставления музыки с литературными текстами, произведениями живописи, скульптуры;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Определяют тембры музыкальных инструментов и приемы музыкального развития. Знакомство с жанром 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программной увертюры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 примере увертюры Л. Ван Бетховена «Эгмонт». Сонатная форма. Мир героических образов увертюры «Эгмонт».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Выявлявляют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связь музыки с другими видами искусства, историей и 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жизнью, определять приемы развития и средства выразительности;</w:t>
            </w:r>
          </w:p>
          <w:p w:rsidR="00810E04" w:rsidRPr="0080546E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Осуществление исследовательскую художественно-эстетическую </w:t>
            </w:r>
            <w:r w:rsidRPr="0080546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деятельность;</w:t>
            </w: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0546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Оценивать собственную музыкально-творческую деятельность. Взаимосвязь музыки и литературы. </w:t>
            </w:r>
          </w:p>
          <w:p w:rsidR="00810E04" w:rsidRPr="0080546E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0546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</w:t>
            </w:r>
            <w:proofErr w:type="spellStart"/>
            <w:r w:rsidRPr="0080546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вражды.</w:t>
            </w:r>
            <w:r w:rsidRPr="0080546E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П.И</w:t>
            </w:r>
            <w:proofErr w:type="spellEnd"/>
            <w:r w:rsidRPr="0080546E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 Чайковский. Увертюра-фантазия «Ромео и Джульетта».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80546E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>Н.Рота</w:t>
            </w:r>
            <w:proofErr w:type="spellEnd"/>
            <w:r w:rsidRPr="0080546E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 xml:space="preserve">, сл. </w:t>
            </w:r>
            <w:proofErr w:type="spellStart"/>
            <w:r w:rsidRPr="0080546E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>Л.Дербенева</w:t>
            </w:r>
            <w:proofErr w:type="spellEnd"/>
            <w:r w:rsidRPr="0080546E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 xml:space="preserve"> «Слова любви» из к/</w:t>
            </w:r>
            <w:proofErr w:type="spellStart"/>
            <w:r w:rsidRPr="0080546E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>ф«Ромео</w:t>
            </w:r>
            <w:proofErr w:type="spellEnd"/>
            <w:r w:rsidRPr="0080546E">
              <w:rPr>
                <w:rFonts w:ascii="Times New Roman" w:eastAsia="Calibri" w:hAnsi="Times New Roman" w:cs="Times New Roman"/>
                <w:i/>
                <w:sz w:val="24"/>
                <w:lang w:eastAsia="ru-RU"/>
              </w:rPr>
              <w:t xml:space="preserve"> и Джульетта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</w:pPr>
          </w:p>
        </w:tc>
      </w:tr>
      <w:tr w:rsidR="00810E04" w:rsidRPr="00904E8F" w:rsidTr="00BC23A8">
        <w:trPr>
          <w:gridAfter w:val="2"/>
          <w:wAfter w:w="1099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33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34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Мир музыкального театра.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Балет “ Ромео и Джульетта”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Музыкаль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театр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дөньясы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.” Ромео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Һәм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Джульетта “балеты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Мюзикл “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Вестсайдская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история”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Опера “Орфей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Эвридика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Рок опера “Орфей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Эвридик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”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Проводят интонационно-образный анализ музыкальных произведений;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Размышляют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омузыке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выражать собственную позицию относительно прослушанной музыки;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Узнают на слух изученные произведения русской и зарубежной классики, произведения современных композиторов;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Выразительно исполнять песни. 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Фрагменты балета С.С. Прокофьева «Ромео и Джульетта».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Фрагменты из оперы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.</w:t>
            </w: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Глюка «Орфей 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Эвридика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»: «Хор пастухов и пастушек»; ария Орфея «Потерял я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Эвридику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».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Фрагменты из рок-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оперыА.Журбина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«Орфей и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Эвридика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».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099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Образы киномузыки.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Киномузыка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образлары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Определяют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современная;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Выразительно исполнять песни;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Осуществлять исследовательскую художественно-эстетическую деятельность. Взаимопроникновение «легкой» и «серьезной» музыки, особенности их взаимоотношения в различных пластах современного музыкального искусства. </w:t>
            </w:r>
          </w:p>
          <w:p w:rsidR="00810E04" w:rsidRPr="00904E8F" w:rsidRDefault="00810E04" w:rsidP="00E1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Интерпретация литературного произведения в различных музыкально-</w:t>
            </w: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Н. Рота. Тема любви из к/ф «Ромео и Джульетта»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К.Армстронг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 Музыка из к/ф «Ромео и Джульетта»: «Песня Джульетты»; хор; дуэт Ромео и Джульетты; сцена на балконе.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10E04" w:rsidRPr="00904E8F" w:rsidTr="00BC23A8">
        <w:trPr>
          <w:gridAfter w:val="2"/>
          <w:wAfter w:w="1099" w:type="dxa"/>
          <w:trHeight w:val="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Обобщающий урок.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Белемнәрне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  <w:proofErr w:type="spellStart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гомумиләштерү</w:t>
            </w:r>
            <w:proofErr w:type="spellEnd"/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Самостоятельно   передают свои музыкальные впечатления в устной и письменной форме; распознают на слух и воспроизводить знакомые мелодии изученных произведений инструментальных и вокальных жанров;</w:t>
            </w:r>
          </w:p>
          <w:p w:rsidR="00810E04" w:rsidRPr="00904E8F" w:rsidRDefault="00810E04" w:rsidP="00E13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Защищают творческий исследовательские проекты. Жизнь – единая основа художественных образов любого вида искусства. Своеобразие и специфика художественных образов камерной и симфонической музыки. Слушание  музыкальных фрагментов. Игра  «Угадай мелодию».</w:t>
            </w:r>
          </w:p>
          <w:p w:rsidR="00810E04" w:rsidRPr="00904E8F" w:rsidRDefault="00810E04" w:rsidP="00E13B6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4E8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 по темам года.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10E04" w:rsidRPr="00904E8F" w:rsidRDefault="00810E04" w:rsidP="00E13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0D150F" w:rsidRPr="00904E8F" w:rsidRDefault="000D150F" w:rsidP="000D1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D150F" w:rsidRPr="00904E8F" w:rsidRDefault="000D150F" w:rsidP="000D15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</w:p>
    <w:p w:rsidR="0080546E" w:rsidRDefault="0080546E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6E" w:rsidRDefault="0080546E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6E" w:rsidRDefault="0080546E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6E" w:rsidRDefault="0080546E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6E" w:rsidRDefault="0080546E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3A8" w:rsidRDefault="00BC23A8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C23A8" w:rsidRDefault="00BC23A8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C23A8" w:rsidRDefault="00BC23A8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lang w:eastAsia="ru-RU"/>
        </w:rPr>
      </w:pPr>
      <w:r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</w:t>
      </w:r>
      <w:r w:rsidR="00944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ебн</w:t>
      </w:r>
      <w:proofErr w:type="gramStart"/>
      <w:r w:rsidR="00944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="00944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методического обеспечения</w:t>
      </w:r>
      <w:r w:rsidRPr="0090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  Рабочая программа ориентирована на использование учебно – методического комплекта «Музыка 5-7 классы» авто</w:t>
      </w:r>
      <w:r w:rsidR="002D1476">
        <w:rPr>
          <w:rFonts w:ascii="Times New Roman" w:eastAsia="Times New Roman" w:hAnsi="Times New Roman" w:cs="Times New Roman"/>
          <w:sz w:val="24"/>
          <w:lang w:eastAsia="ru-RU"/>
        </w:rPr>
        <w:t xml:space="preserve">ров </w:t>
      </w:r>
      <w:proofErr w:type="spellStart"/>
      <w:r w:rsidR="002D1476">
        <w:rPr>
          <w:rFonts w:ascii="Times New Roman" w:eastAsia="Times New Roman" w:hAnsi="Times New Roman" w:cs="Times New Roman"/>
          <w:sz w:val="24"/>
          <w:lang w:eastAsia="ru-RU"/>
        </w:rPr>
        <w:t>Г.П.Сергеевой</w:t>
      </w:r>
      <w:proofErr w:type="spellEnd"/>
      <w:r w:rsidR="002D1476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="002D1476">
        <w:rPr>
          <w:rFonts w:ascii="Times New Roman" w:eastAsia="Times New Roman" w:hAnsi="Times New Roman" w:cs="Times New Roman"/>
          <w:sz w:val="24"/>
          <w:lang w:eastAsia="ru-RU"/>
        </w:rPr>
        <w:t>Е.Д.Критской</w:t>
      </w:r>
      <w:proofErr w:type="spellEnd"/>
      <w:r w:rsidR="002D1476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0D150F" w:rsidRPr="00904E8F" w:rsidRDefault="00944E34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44E34">
        <w:rPr>
          <w:rFonts w:ascii="Times New Roman" w:eastAsia="Times New Roman" w:hAnsi="Times New Roman" w:cs="Times New Roman"/>
          <w:b/>
          <w:sz w:val="24"/>
          <w:lang w:eastAsia="ru-RU"/>
        </w:rPr>
        <w:t>Для учащихся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: </w:t>
      </w:r>
      <w:r w:rsidR="000D150F" w:rsidRPr="00904E8F">
        <w:rPr>
          <w:rFonts w:ascii="Times New Roman" w:eastAsia="Times New Roman" w:hAnsi="Times New Roman" w:cs="Times New Roman"/>
          <w:sz w:val="24"/>
          <w:lang w:eastAsia="ru-RU"/>
        </w:rPr>
        <w:t xml:space="preserve">Учебник «Музыка. 6 </w:t>
      </w:r>
      <w:r w:rsidR="004123F6">
        <w:rPr>
          <w:rFonts w:ascii="Times New Roman" w:eastAsia="Times New Roman" w:hAnsi="Times New Roman" w:cs="Times New Roman"/>
          <w:sz w:val="24"/>
          <w:lang w:eastAsia="ru-RU"/>
        </w:rPr>
        <w:t>класс», М., Просвещение</w:t>
      </w:r>
      <w:r w:rsidR="000D150F" w:rsidRPr="00904E8F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944E34" w:rsidRDefault="00944E34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b/>
          <w:sz w:val="24"/>
          <w:lang w:eastAsia="ru-RU"/>
        </w:rPr>
        <w:t>Технические  средства  обучения:</w:t>
      </w:r>
    </w:p>
    <w:p w:rsidR="000D150F" w:rsidRPr="00904E8F" w:rsidRDefault="000D150F" w:rsidP="000D1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D150F" w:rsidRPr="00904E8F" w:rsidRDefault="000D150F" w:rsidP="000D150F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04E8F">
        <w:rPr>
          <w:rFonts w:ascii="Times New Roman" w:eastAsia="Times New Roman" w:hAnsi="Times New Roman" w:cs="Times New Roman"/>
          <w:sz w:val="24"/>
          <w:lang w:eastAsia="ru-RU"/>
        </w:rPr>
        <w:t>- Портреты композиторов, исполнителей;</w:t>
      </w:r>
    </w:p>
    <w:p w:rsidR="009F1C06" w:rsidRPr="009F1C06" w:rsidRDefault="009F1C06" w:rsidP="009F1C06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F1C06">
        <w:rPr>
          <w:rFonts w:ascii="Times New Roman" w:eastAsia="Times New Roman" w:hAnsi="Times New Roman" w:cs="Times New Roman"/>
          <w:sz w:val="24"/>
          <w:lang w:eastAsia="ru-RU"/>
        </w:rPr>
        <w:t>- Дидактический раздаточный материал;</w:t>
      </w:r>
    </w:p>
    <w:p w:rsidR="009F1C06" w:rsidRPr="009F1C06" w:rsidRDefault="009F1C06" w:rsidP="009F1C06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F1C06">
        <w:rPr>
          <w:rFonts w:ascii="Times New Roman" w:eastAsia="Times New Roman" w:hAnsi="Times New Roman" w:cs="Times New Roman"/>
          <w:sz w:val="24"/>
          <w:lang w:eastAsia="ru-RU"/>
        </w:rPr>
        <w:t>- Видеофильмы с записью фрагментов из оперных и балетных спектаклей, мюзиклов;</w:t>
      </w:r>
    </w:p>
    <w:p w:rsidR="009F1C06" w:rsidRPr="009F1C06" w:rsidRDefault="009F1C06" w:rsidP="009F1C06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F1C06">
        <w:rPr>
          <w:rFonts w:ascii="Times New Roman" w:eastAsia="Times New Roman" w:hAnsi="Times New Roman" w:cs="Times New Roman"/>
          <w:sz w:val="24"/>
          <w:lang w:eastAsia="ru-RU"/>
        </w:rPr>
        <w:t>- Видеофильмы с записью известных хоровых коллективов, оркестровых коллективов;</w:t>
      </w:r>
    </w:p>
    <w:p w:rsidR="009F1C06" w:rsidRPr="009F1C06" w:rsidRDefault="009F1C06" w:rsidP="009F1C06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F1C06">
        <w:rPr>
          <w:rFonts w:ascii="Times New Roman" w:eastAsia="Times New Roman" w:hAnsi="Times New Roman" w:cs="Times New Roman"/>
          <w:sz w:val="24"/>
          <w:lang w:eastAsia="ru-RU"/>
        </w:rPr>
        <w:t>- Персональный компьютер;</w:t>
      </w:r>
    </w:p>
    <w:p w:rsidR="009F1C06" w:rsidRPr="009F1C06" w:rsidRDefault="009F1C06" w:rsidP="009F1C06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F1C06">
        <w:rPr>
          <w:rFonts w:ascii="Times New Roman" w:eastAsia="Times New Roman" w:hAnsi="Times New Roman" w:cs="Times New Roman"/>
          <w:sz w:val="24"/>
          <w:lang w:eastAsia="ru-RU"/>
        </w:rPr>
        <w:t xml:space="preserve">- </w:t>
      </w:r>
      <w:proofErr w:type="spellStart"/>
      <w:r w:rsidRPr="009F1C06">
        <w:rPr>
          <w:rFonts w:ascii="Times New Roman" w:eastAsia="Times New Roman" w:hAnsi="Times New Roman" w:cs="Times New Roman"/>
          <w:sz w:val="24"/>
          <w:lang w:eastAsia="ru-RU"/>
        </w:rPr>
        <w:t>Медиапроектор</w:t>
      </w:r>
      <w:proofErr w:type="spellEnd"/>
      <w:r w:rsidRPr="009F1C06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9F1C06" w:rsidRPr="009F1C06" w:rsidRDefault="009F1C06" w:rsidP="009F1C06">
      <w:pPr>
        <w:spacing w:after="0" w:line="48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9F1C06" w:rsidRPr="009F1C06" w:rsidRDefault="009F1C06" w:rsidP="009F1C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F1C06" w:rsidRPr="009F1C06" w:rsidRDefault="009F1C06" w:rsidP="009F1C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F1C06" w:rsidRPr="009F1C06" w:rsidRDefault="009F1C06" w:rsidP="009F1C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F1C06" w:rsidRPr="009F1C06" w:rsidRDefault="009F1C06" w:rsidP="009F1C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sectPr w:rsidR="009F1C06" w:rsidRPr="009F1C06" w:rsidSect="000D150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F4B"/>
    <w:multiLevelType w:val="multilevel"/>
    <w:tmpl w:val="9E3E61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530CA"/>
    <w:multiLevelType w:val="multilevel"/>
    <w:tmpl w:val="0032B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B64A3C"/>
    <w:multiLevelType w:val="multilevel"/>
    <w:tmpl w:val="2AC65C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27FD1"/>
    <w:multiLevelType w:val="multilevel"/>
    <w:tmpl w:val="7C0077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C25553"/>
    <w:multiLevelType w:val="multilevel"/>
    <w:tmpl w:val="3DE01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D42F76"/>
    <w:multiLevelType w:val="multilevel"/>
    <w:tmpl w:val="06009A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287CFD"/>
    <w:multiLevelType w:val="multilevel"/>
    <w:tmpl w:val="76D40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2F2964"/>
    <w:multiLevelType w:val="multilevel"/>
    <w:tmpl w:val="1B0C11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905F00"/>
    <w:multiLevelType w:val="multilevel"/>
    <w:tmpl w:val="A6CA13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9C524A"/>
    <w:multiLevelType w:val="hybridMultilevel"/>
    <w:tmpl w:val="0D7EF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8B0E00"/>
    <w:multiLevelType w:val="multilevel"/>
    <w:tmpl w:val="785A70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07066A"/>
    <w:multiLevelType w:val="multilevel"/>
    <w:tmpl w:val="9F585F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0D6CD5"/>
    <w:multiLevelType w:val="multilevel"/>
    <w:tmpl w:val="DC8C73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D16727"/>
    <w:multiLevelType w:val="multilevel"/>
    <w:tmpl w:val="14EA9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676836"/>
    <w:multiLevelType w:val="multilevel"/>
    <w:tmpl w:val="676E85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4F1620"/>
    <w:multiLevelType w:val="multilevel"/>
    <w:tmpl w:val="E098E9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4"/>
  </w:num>
  <w:num w:numId="5">
    <w:abstractNumId w:val="2"/>
  </w:num>
  <w:num w:numId="6">
    <w:abstractNumId w:val="4"/>
  </w:num>
  <w:num w:numId="7">
    <w:abstractNumId w:val="12"/>
  </w:num>
  <w:num w:numId="8">
    <w:abstractNumId w:val="15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6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50F"/>
    <w:rsid w:val="000413D6"/>
    <w:rsid w:val="000D150F"/>
    <w:rsid w:val="000E2A1A"/>
    <w:rsid w:val="0010619B"/>
    <w:rsid w:val="00152E19"/>
    <w:rsid w:val="001D1B5E"/>
    <w:rsid w:val="00244778"/>
    <w:rsid w:val="0028599B"/>
    <w:rsid w:val="002D1476"/>
    <w:rsid w:val="002D283B"/>
    <w:rsid w:val="002E0264"/>
    <w:rsid w:val="00395DB5"/>
    <w:rsid w:val="003D4421"/>
    <w:rsid w:val="003D780A"/>
    <w:rsid w:val="00407A3D"/>
    <w:rsid w:val="004123F6"/>
    <w:rsid w:val="00415B09"/>
    <w:rsid w:val="00427FB0"/>
    <w:rsid w:val="004B6D93"/>
    <w:rsid w:val="004B7A68"/>
    <w:rsid w:val="004D2715"/>
    <w:rsid w:val="005B0F21"/>
    <w:rsid w:val="005B1DDF"/>
    <w:rsid w:val="00625170"/>
    <w:rsid w:val="006262DC"/>
    <w:rsid w:val="006A415A"/>
    <w:rsid w:val="006B4C21"/>
    <w:rsid w:val="006E26B5"/>
    <w:rsid w:val="006F6F3E"/>
    <w:rsid w:val="006F7DE5"/>
    <w:rsid w:val="007105C5"/>
    <w:rsid w:val="00756887"/>
    <w:rsid w:val="007B02F9"/>
    <w:rsid w:val="007B7A71"/>
    <w:rsid w:val="007C43F1"/>
    <w:rsid w:val="0080546E"/>
    <w:rsid w:val="00806202"/>
    <w:rsid w:val="00810E04"/>
    <w:rsid w:val="00833C70"/>
    <w:rsid w:val="008477A1"/>
    <w:rsid w:val="0089394A"/>
    <w:rsid w:val="008F252D"/>
    <w:rsid w:val="009415FA"/>
    <w:rsid w:val="00944E34"/>
    <w:rsid w:val="009C6B19"/>
    <w:rsid w:val="009D7C21"/>
    <w:rsid w:val="009E677E"/>
    <w:rsid w:val="009E73EA"/>
    <w:rsid w:val="009F1C06"/>
    <w:rsid w:val="00A33342"/>
    <w:rsid w:val="00A54A43"/>
    <w:rsid w:val="00AD2FF9"/>
    <w:rsid w:val="00AD741C"/>
    <w:rsid w:val="00AE6435"/>
    <w:rsid w:val="00BB0BAA"/>
    <w:rsid w:val="00BC23A8"/>
    <w:rsid w:val="00C3297B"/>
    <w:rsid w:val="00C50B06"/>
    <w:rsid w:val="00C73B95"/>
    <w:rsid w:val="00CA4EAF"/>
    <w:rsid w:val="00CD3A96"/>
    <w:rsid w:val="00CE06EB"/>
    <w:rsid w:val="00D3351D"/>
    <w:rsid w:val="00D97491"/>
    <w:rsid w:val="00DD0E96"/>
    <w:rsid w:val="00E13B64"/>
    <w:rsid w:val="00EE6ADE"/>
    <w:rsid w:val="00EF5F0E"/>
    <w:rsid w:val="00F04DC2"/>
    <w:rsid w:val="00F15114"/>
    <w:rsid w:val="00FD787A"/>
    <w:rsid w:val="00FE1F0A"/>
    <w:rsid w:val="00FE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C06"/>
  </w:style>
  <w:style w:type="paragraph" w:styleId="a3">
    <w:name w:val="Balloon Text"/>
    <w:basedOn w:val="a"/>
    <w:link w:val="a4"/>
    <w:uiPriority w:val="99"/>
    <w:semiHidden/>
    <w:unhideWhenUsed/>
    <w:rsid w:val="009F1C0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9F1C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F1C06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C06"/>
  </w:style>
  <w:style w:type="paragraph" w:styleId="a3">
    <w:name w:val="Balloon Text"/>
    <w:basedOn w:val="a"/>
    <w:link w:val="a4"/>
    <w:uiPriority w:val="99"/>
    <w:semiHidden/>
    <w:unhideWhenUsed/>
    <w:rsid w:val="009F1C0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9F1C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F1C06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16</Pages>
  <Words>4547</Words>
  <Characters>25922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82</cp:revision>
  <cp:lastPrinted>2022-09-29T17:33:00Z</cp:lastPrinted>
  <dcterms:created xsi:type="dcterms:W3CDTF">2020-09-14T10:29:00Z</dcterms:created>
  <dcterms:modified xsi:type="dcterms:W3CDTF">2022-10-03T16:07:00Z</dcterms:modified>
</cp:coreProperties>
</file>